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1CE6D171" w:rsidR="004B3110" w:rsidRPr="004B311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31C84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>
        <w:rPr>
          <w:rFonts w:ascii="Times New Roman" w:eastAsia="Century Gothic" w:hAnsi="Times New Roman" w:cs="Times New Roman"/>
          <w:sz w:val="24"/>
          <w:szCs w:val="24"/>
        </w:rPr>
        <w:t xml:space="preserve">amochodów </w:t>
      </w:r>
      <w:r w:rsidR="0060716A">
        <w:rPr>
          <w:rFonts w:ascii="Times New Roman" w:eastAsia="Century Gothic" w:hAnsi="Times New Roman" w:cs="Times New Roman"/>
          <w:sz w:val="24"/>
          <w:szCs w:val="24"/>
        </w:rPr>
        <w:t>specjalnych z drabiną mechaniczną</w:t>
      </w:r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A31C84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4C2989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A31C84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873E3">
        <w:rPr>
          <w:rFonts w:ascii="Times New Roman" w:eastAsia="Century Gothic" w:hAnsi="Times New Roman" w:cs="Times New Roman"/>
          <w:sz w:val="24"/>
          <w:szCs w:val="24"/>
        </w:rPr>
        <w:t>4</w:t>
      </w:r>
      <w:r w:rsidR="00960574" w:rsidRPr="00A31C8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A31C84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873E3">
        <w:rPr>
          <w:rFonts w:ascii="Times New Roman" w:eastAsia="Century Gothic" w:hAnsi="Times New Roman" w:cs="Times New Roman"/>
          <w:sz w:val="24"/>
          <w:szCs w:val="24"/>
        </w:rPr>
        <w:t>1497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</w:t>
      </w:r>
      <w:r w:rsidR="00B97BF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>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2E574B"/>
    <w:rsid w:val="00320DCF"/>
    <w:rsid w:val="0032707E"/>
    <w:rsid w:val="00380C84"/>
    <w:rsid w:val="003861BB"/>
    <w:rsid w:val="00462A46"/>
    <w:rsid w:val="004B3110"/>
    <w:rsid w:val="004C2989"/>
    <w:rsid w:val="004E2BE3"/>
    <w:rsid w:val="0051222A"/>
    <w:rsid w:val="005B07FD"/>
    <w:rsid w:val="0060716A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1C84"/>
    <w:rsid w:val="00A337FF"/>
    <w:rsid w:val="00A52C9D"/>
    <w:rsid w:val="00A96BA3"/>
    <w:rsid w:val="00AE2477"/>
    <w:rsid w:val="00B32B95"/>
    <w:rsid w:val="00B873E3"/>
    <w:rsid w:val="00B97BF2"/>
    <w:rsid w:val="00BB4E05"/>
    <w:rsid w:val="00BE04E6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24</cp:revision>
  <dcterms:created xsi:type="dcterms:W3CDTF">2022-04-20T09:37:00Z</dcterms:created>
  <dcterms:modified xsi:type="dcterms:W3CDTF">2024-02-16T09:59:00Z</dcterms:modified>
</cp:coreProperties>
</file>